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43395" w14:textId="77777777" w:rsidR="00346894" w:rsidRDefault="003E5D9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3D3BDEDA" w14:textId="77777777" w:rsidR="00346894" w:rsidRDefault="003E5D9F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3CE1379F" w14:textId="77777777" w:rsidR="00346894" w:rsidRDefault="003E5D9F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29/08/2000</w:t>
      </w:r>
    </w:p>
    <w:p w14:paraId="271FB437" w14:textId="77777777" w:rsidR="00346894" w:rsidRPr="003E5D9F" w:rsidRDefault="003E5D9F" w:rsidP="003E5D9F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E5D9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6CF3391C" w14:textId="77777777" w:rsidR="003E5D9F" w:rsidRPr="003E5D9F" w:rsidRDefault="003E5D9F" w:rsidP="003E5D9F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E5D9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06517993" w14:textId="79487D13" w:rsidR="00346894" w:rsidRDefault="003E5D9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61</w:t>
      </w:r>
    </w:p>
    <w:p w14:paraId="7EB1BCD6" w14:textId="77777777" w:rsidR="00346894" w:rsidRDefault="00346894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4CA0464" w14:textId="77777777" w:rsidR="00192D7C" w:rsidRDefault="003E5D9F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 xml:space="preserve">Chư vị đồng học, chào mọi người! Mời mở kinh Thập Thiện Nghiệp Đạo trang thứ mười, chúng ta đọc qua một lượt kinh văn: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“Lại nữa, long vương! Nếu lìa tham dục thì được thành tựu năm loại tự tại. Những gì là năm?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Một, ba nghiệp tự tại, các căn đầy đủ. Hai, tài vật tự tại, tất cả oán tặc không thể cướp đoạt.” </w:t>
      </w:r>
      <w:r>
        <w:rPr>
          <w:rFonts w:ascii="Times New Roman" w:eastAsia="Book Antiqua" w:hAnsi="Times New Roman" w:cs="Times New Roman"/>
          <w:sz w:val="28"/>
          <w:szCs w:val="28"/>
        </w:rPr>
        <w:t>Hôm qua giảng đến chỗ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hôm nay chúng ta xem tiếp:</w:t>
      </w:r>
    </w:p>
    <w:p w14:paraId="4CBE202D" w14:textId="77777777" w:rsidR="00192D7C" w:rsidRDefault="003E5D9F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“Ba, phước đức tự tại, tùy tâm mong muốn, vật dụng đầy đủ.” </w:t>
      </w:r>
      <w:r>
        <w:rPr>
          <w:rFonts w:ascii="Times New Roman" w:eastAsia="Book Antiqua" w:hAnsi="Times New Roman" w:cs="Times New Roman"/>
          <w:sz w:val="28"/>
          <w:szCs w:val="28"/>
        </w:rPr>
        <w:t>Phước đức là điều mà tất cả chúng sanh đều mong cầu,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đích thực có thể nói là không phân cõi nước,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phân tộc loại,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phân tôn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người nào mà không cầu phước đức.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Trung Quốc nói về phước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nghĩa này rất sâu, rất rộng,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viên mãn. Phước là quả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đức là nhân của phước.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tích đức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làm gì có được phước báo?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hai chữ này hợp lại có nhân có quả,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vậy mới gọi là viên mãn. Phước mà người Trung Quốc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thông thường là nói năm loại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“ngũ phước lâm môn”.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năm loại lớn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thứ nhất chính là giàu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thứ hai là quý,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phú quý;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quý là ở trong xã hội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địa vị cao,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theo người thế tục hiện nay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danh và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thứ mà tất cả mọi người đều mong cầu. Những thứ này có tốt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tế mà nói thì chưa chắc đã tốt.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có phước mà không có đức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khi hưởng phước chắc chắn tạo tội nghiệp; người không có phước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muốn tạo tội nghiệp cũng không thể tạo được.</w:t>
      </w:r>
    </w:p>
    <w:p w14:paraId="599230A2" w14:textId="77777777" w:rsidR="00192D7C" w:rsidRDefault="003E5D9F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Người có phước báo rất dễ tạo tội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họ tạo phước cho đại chúng xã hội cũng rất dễ dàng.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Thí dụ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hôm qua tôi xem thấy một băng ghi hình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Malaysia gửi đến,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phim nhiều tập “Liễu Phàm Tứ Huấn”,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xem thấy rất hay,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lưu thông,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phía sau băng ghi là “hoan nghênh sao chép, công đức vô lượng”,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giữ bản quyền,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chúng ta có thể làm.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tiên sinh Liễu Phàm,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là huyện trưởng huyện Bảo Để,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lúc đó gọi là tri huyện,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thuộc về “quý”. Ở trên địa vị này ông muốn tạo tội nghiệp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tu phước đều rất dễ dàng.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xem thấy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phủ thu thuế nhà nông hơi nặng,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ông giảm bớt thuế ruộng,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này là tạo phước cho nhân dân,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nông dân toàn huyện đều nhận được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lợi ích.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Lúc đó ông phát tâm muốn làm mười ngàn việc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nơi nào để làm?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nên mỗi ngày ông đều chần chừ do dự.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một hôm ông nằm mộng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thấy một vị thần nói với ông: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“Chính nhờ việc làm này của ông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mười ngàn việc thiện của ông đều viên mãn rồi.”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ông tỉnh lại rất hoài nghi,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đó ông gặp một vị pháp sư,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kể rõ việc này cho pháp sư nghe. Pháp sư cũng gật đầu khẳng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đích thực một việc tốt này mà ông làm,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nhận ân huệ không chỉ là một vạn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mười ngàn việc thiện của ông trong một lần là được viên mãn.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không ở địa vị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mười ngàn việc thiện không dễ dàng gì làm được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nói tu phước.</w:t>
      </w:r>
    </w:p>
    <w:p w14:paraId="0D4234F7" w14:textId="77777777" w:rsidR="00192D7C" w:rsidRDefault="003E5D9F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Nếu như tạo tội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xem thấy quốc gia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thu thuế từ nông dân nhiều như vậy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bạn còn muốn thu nhiều thêm một chút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bỏ vào túi riêng của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tăng thuế thêm một chút,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thôi rồi, một động tác này của bạn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tạo ra vạn ức tội nghiệp.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khi trong tay có địa vị quyền thế,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tạo phước hay tạo nghiệp đều rất dễ dàng.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Bá tánh bình dân không có quyền,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thế,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muốn tạo ác cũng không tạo nổi ác lớn;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muốn tu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có thể tích được đại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thiện thì họ có thể làm,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đại ác thì họ không làm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đạo lý này kinh Phật đã nói rất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rất rõ ràng.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là trước đó chúng tôi đã giảng Cảm Ứng Thiên,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đây đã nói rất nhiều.</w:t>
      </w:r>
    </w:p>
    <w:p w14:paraId="73CF64DC" w14:textId="77777777" w:rsidR="00192D7C" w:rsidRDefault="003E5D9F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Cảm Ứng Thiên Vựng Biên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những câu chuyện nhân quả báo ứng mà người xưa sưu tập,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câu chuyện này đều là sự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không phải là bịa đặt, mỗi câu chuyện đều là sự thật.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tỉ mỉ mà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quá khứ,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đó bình lặng xem việc hiện tại,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việc xảy ra mỗi ngày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xã hội hiện nay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hãy tỉ mỉ mà quán sát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sẽ tin tưởng nhân quả là chân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giả chút nào.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Trồng nhân thiện nhất định được quả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đức hạnh,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chăm chỉ nỗ lực mà làm. Xã hội hiện tại,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nhất định phải có cảm giác nguy cơ rất cao, hiện nay người thế gian chỉ mong cầu phước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đánh mất đạo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phước báo của họ cũng hiện tiền;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cầu nhân nghĩa đạo đức mà cũng được đại phước báo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dường như những việc nhân quả báo ứng không linh.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Kỳ thật tầm nhìn của người thế gian nông cạn,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biết được chân tướng sự thật.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với chúng ta rằng “nhân quả thông ba đời”,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đời này được đại phước báo là do đời trước tu được. Đời này nếu vẫn tu nhân nghĩa đạo đức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phước báo của họ không thể nghĩ bàn,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rất lớn.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này phước báo hiện tiền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không biết tu nhân nghĩa đạo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tạo tác tất cả tội nghiệp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phước báo của họ đã bị trừ bớt,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phước báo của họ không còn lớn như vậy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bị trừ bớt đi rồi, khi hưởng hết phước báo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tội báo của họ hiện tiền.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Chúng ta nhìn thấy rất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tiền đồ của họ là tối tăm,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quang minh,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hướng họ đi đến là ba đường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phước báo trời người ở đời sau đều không có phần.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đạo lý này Phật đã nói rất thấu triệt,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Nho và Đạo cũng nói rất rõ ràng.</w:t>
      </w:r>
    </w:p>
    <w:p w14:paraId="750A5043" w14:textId="77777777" w:rsidR="00192D7C" w:rsidRDefault="003E5D9F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Trung Quốc từ xưa đến nay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tiếp nhận giáo dục của thánh nhân,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nhà Nho Thích Đạo đều là thánh nhân.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Thánh nhân là người sáng tỏ,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hiểu rõ lý,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hiểu việc,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có lòng tin đối với thánh hiền,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được hoài nghi.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thường nói trong kinh luận Đại thừa: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“Nghi là chướng ngại lớn nhất của Bồ-tát.” </w:t>
      </w:r>
      <w:r>
        <w:rPr>
          <w:rFonts w:ascii="Times New Roman" w:eastAsia="Book Antiqua" w:hAnsi="Times New Roman" w:cs="Times New Roman"/>
          <w:sz w:val="28"/>
          <w:szCs w:val="28"/>
        </w:rPr>
        <w:t>Đối với Bồ-tát mà còn tạo thành chướng ngại lớn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chúng ta thì cần gì nói nữa?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đối với người, với việc, với vật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cần khởi lên tâm nghi ngờ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tất cả mọi thiện duyên đều bị phá hoại,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thiện hạnh công đức chắc chắn không thể thành tựu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trái lại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ác nghiệp thành tựu.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thế pháp và Phật pháp đều đặt “tín” ở hàng đầu.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xưa Trung Quốc thường dạy người: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“Người không có tín thì không có chỗ đứng trong xã hội”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đứng vững trong xã hội. Chúng ta học Phật thì việc đầu tiên chính là tín,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Tịnh tông nói ba điều kiện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tín nguyện hạnh.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nghĩ kỹ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tông phái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pháp môn nào mà không lấy tín nguyện hạnh làm nền tảng?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có hoài nghi,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tín tâm không có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nguyện cũng không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hạnh cũng không luôn,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toàn bộ đều không có.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muốn thành tựu đạo nghiệp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trước tiên phải xây dựng lòng tin.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thứ nhất phải xây dựng lòng tin đối với giáo huấn của Phật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xây dựng lòng tin đối với giáo huấn của thánh hiền,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hoài nghi.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nhìn thấy hiện tượng của xã hội hiện nay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tương phản với những điều thánh hiền đã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trái ngược lại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phải tỉ mỉ mà tư duy,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tỉ mỉ mà quán sát,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coi nguyên nhân chân thật của nó ở chỗ nào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tín tâm của chúng ta sẽ không dao động.</w:t>
      </w:r>
    </w:p>
    <w:p w14:paraId="0E92AA5A" w14:textId="77777777" w:rsidR="00192D7C" w:rsidRDefault="003E5D9F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Tín tâm là nền tảng của phước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gốc rễ của phước đức.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 có thể cầu được phú quý,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cầu được trường thọ,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hiếu tử hiền tôn đều có thể cầu được. Các vị xem “An Sĩ Toàn Thư”,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tiên sinh Chu An Sĩ tích công lũy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cầu hiếu tử hiền tôn,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ghi trong sách Toàn Thư rằng: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“Người không hiếu thuận, tạo tội nghiệp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đừng đầu thai vào trong nhà tôi.”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phát nguyện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nguyện thì ắt thành.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Con cháu bất hiếu đến nhà của bạn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oan gia trái chủ trong đời quá khứ,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báo oán thì là đến đòi nợ.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mình tu dưỡng đạo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 nhà phụng hành nhân nghĩa,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dù oan gia trái chủ đến,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cũng sẽ từ từ đợi cơ hội.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Lần này người trong nhà của bạn đều hành thiện tích đức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họ không đến,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báo ân sẽ đến,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tận hiếu sẽ đến. Cho nên đều ở nơi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“trong cửa nhà Phật, có cầu tất ứng”,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cầu trường thọ thì được trường thọ,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cầu cái gì thì được cái đó.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“Tùy tâm mong muốn, vật dụng đầy đủ”</w:t>
      </w:r>
      <w:r>
        <w:rPr>
          <w:rFonts w:ascii="Times New Roman" w:eastAsia="Book Antiqua" w:hAnsi="Times New Roman" w:cs="Times New Roman"/>
          <w:sz w:val="28"/>
          <w:szCs w:val="28"/>
        </w:rPr>
        <w:t>, vật dụng chính là ngày nay chúng ta gọi là thọ dụng về mặt vật chất,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sẽ không bị thiếu.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Phàm là người như vậy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họ có tích chứa nhiều tài vật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hề. Nếu họ có vật chất, có tiền tài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nhất định sẽ bố thí cho đại chúng,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tất cả chúng sanh nghèo khổ cùng hưởng,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mới gọi là tích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phước báo của họ là không cùng tận.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chỉ riêng mình thọ dụng vật chất,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người nhà của mình thọ dụng,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chịu cho xã hội đại chúng cùng hưởng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tài phú của họ sẽ hưởng không lâu,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mạng vong thì nhà sẽ suy bại.</w:t>
      </w:r>
    </w:p>
    <w:p w14:paraId="6693E5D1" w14:textId="77777777" w:rsidR="00192D7C" w:rsidRDefault="003E5D9F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Ngày nay, chúng ta nhìn thấy xã hội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nhiều người giàu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địa vị,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thậm chí có những công ty lớn xuyên quốc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cũng thường nghe nói công ty nào đó kinh doanh không tốt nên bị sụp đổ. Vì sao kinh doanh không tốt bị sụp đổ?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do tự tư,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biết bố thí.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 thí là đức, là đạo, bạn phát tài to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do trong đời quá khứ đã tu bố thí tài,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tài phú hiện tiền,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tiếp tục tu bố thí tài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tài phú của bạn còn gì bằng!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thông minh trí tuệ là do trong đời quá khứ tu bố thí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đời này vẫn tiếp tục không ngừng tu bố thí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thông minh trí tuệ của bạn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không ngừng nâng lên,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ngừng tăng trưởng.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 thí vô úy được quả báo khỏe mạnh sống lâu,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bố thí vô úy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một loại viên mãn nhất chính là ăn chay,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ăn chay là không sát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những không sát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còn không ăn thịt tất cả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thuộc về bố thí vô úy,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báo là khỏe mạnh sống lâu.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các bạn không tin,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hãy nhìn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26 tuổi học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26 tuổi thì tôi ăn chay trường,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50 năm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thể không có bệnh.</w:t>
      </w:r>
    </w:p>
    <w:p w14:paraId="209EDC28" w14:textId="77777777" w:rsidR="00192D7C" w:rsidRDefault="003E5D9F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Bạn xem cư sĩ Hứa Triết ở đây,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năm nay 101 tuổi,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lúc sanh ra bà đã ăn trường chay.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là ăn chay từ trong thai,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mẹ bà mang thai,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ăn cá thịt thì bị nôn mửa,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ăn chay từ trong thai.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đã 101 tuổi,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nói với chúng là tôi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 đời bà không bị bệnh,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tại bạn xem sức khỏe của bà,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thấy thế nào, ngoài đầu tóc bạc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thể, sức khỏe thể chất của bà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giống như người ba, bốn mươi tuổi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người nào có thể sánh được với bà.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ngày bà đều đi khắp nơi bên ngoài,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đỡ người nghèo,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đỡ người già,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đỡ người bệnh,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 đời làm sự việc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cả đời của bà,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ba loại bố thí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lấy bố thí vô úy làm chính,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đây có bố thí tài,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bố thí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bà cả đời không có bất kỳ thứ gì,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cũng chẳng thiếu thứ gì.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ngày bà ăn một bữa,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ăn rau sống,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quay trở về đời sống nguyên thủy,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không ăn dầu, không ăn muối,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ăn đường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thân thể khỏe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thông thường nhìn thấy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rằng đời sống của bà thiếu dinh dưỡng,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thiếu kém quá nhiều.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không hiểu cái gì là dinh dưỡng,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nói với bà, bà cũng không hiểu.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chỉ thích bản thân trải qua đời sống đơn giản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thời gian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phải đi giúp đỡ người khác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ở nhà đọc sách.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thích đọc sách,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đọc sách thánh hiền,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ngày làm bạn với thánh hiền,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ngày ở cùng với thánh hiền.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tại bà đọc sách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đọc sách Phật chính là ở cùng với Phật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trải qua đời sống của Phật Bồ-tát.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chúng ta từ đây xem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một tấm gương rất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“phước đức tự tại, tùy tâm mong muốn, vật dụng đầy đủ”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thấy bà Hứa Triết đã tương ưng viên mãn với ba câu này.</w:t>
      </w:r>
    </w:p>
    <w:p w14:paraId="45136EBA" w14:textId="77777777" w:rsidR="00192D7C" w:rsidRDefault="003E5D9F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Phước đức lớn hàng đầu của thế xuất thế gian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trước thầy Lý thường khuyến khích chúng tôi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“hoằng pháp lợi sanh”,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phước đức đệ nhất.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Năm xưa tôi ở Đài Trung,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thầy Lý xem thấy người trẻ tuổi,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thường nói “tướng mạo bạc phước”,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phước báo, lại còn đoản mệnh,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vừa nhìn thì thấy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Thầy Lý đối với những người trẻ tuổi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khuyên họ phát tâm học giảng kinh, học giảng kinh là tu đại phước đức. Khi tôi đến Đài Trung,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mục đích cũng là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thầy Lý đặc biệt khuyến khích,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khuyên chúng tôi phải chăm chỉ nỗ lực học tập.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tự biết rằng tôi đoản mệnh,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phước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thầy dạy tôi dùng phương pháp này để tu.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học Phật, quyển sách đầu tiên tôi đọc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Liễu Phàm Tứ Huấn,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lão cư sĩ Chu Kính Trụ tặng cho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 lão năm đó hình như đã 70 tuổi.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tôi xem rồi cảm xúc rất sâu,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tật xấu của tiên sinh Liễu Phàm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dường như tôi đều có cả,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tướng bạc phước, tướng đoản mệnh; cái hay của tiên sinh Liễu Phàm thì tôi đều không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không bằng ông.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may mắn gặp được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trong Phật pháp xây dựng lòng tin.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người tôi gặp được đều là thiện tri thức,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hơn nữa đều là những thiện tri thức chân thật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tôi rất tôn kính, rất ngưỡng mộ, nhận được giáo huấn của các vị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tôi mới có được thành tựu hiện nay.</w:t>
      </w:r>
    </w:p>
    <w:p w14:paraId="2D2DE5CA" w14:textId="77777777" w:rsidR="00192D7C" w:rsidRDefault="003E5D9F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biết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việc hoằng pháp lợi sanh, phước đức đệ nhất là truyền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ngày trước lão cư sĩ Hoàng Niệm Tổ thường dặn dò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nói: “Pháp sư à, thầy đã giảng kinh nhiều năm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nên giảng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nên đi khắp nơi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bồi dưỡng nhân tài quan trọng hơn,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viết sách là quan trọng.”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chính là nói công tác truyền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so với công tác hoằng pháp càng bức thiết quan trọng hơn.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Hoằng pháp mà không truyền pháp, vậy sau khi ta chết rồi thì Phật pháp sẽ bị diệt mất;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đời sau có người tiếp nối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phước báo này sẽ lớn.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tiếp nối không cần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một người thì được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mạch sẽ không bị gián đoạn.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có càng nhiều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phước báo càng lớn.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được một truyền nhân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cũng xứng đáng với Phật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xứng đáng với tổ sư đại đức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đời tiếp nối, đến đời ta đây,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cũng truyền lại nữa.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có cơ duyên có thể truyền được cho càng nhiều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Phật pháp có thể phục hưng toàn diện,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phước đức này lớn.</w:t>
      </w:r>
    </w:p>
    <w:p w14:paraId="2D9EA264" w14:textId="54D53E76" w:rsidR="00346894" w:rsidRDefault="003E5D9F" w:rsidP="00192D7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Ngày nay,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tuy không viết sách,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nhờ vào khoa học kỹ thuật cao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lưu giữ lại toàn bộ những gì đã giảng.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số đồng học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nơi đây, ở hải ngoại,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rất nhiều người từ nơi băng ghi 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băng ghi hình viết ra thành sách,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nhiều rất nhiều.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mang đến cho tôi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không có thời gian xem; các bạn đồng học mọi người đều có thể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họ hiệu đính,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lưu thông những băng đĩa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đều có thể làm lợi ích cho người sơ học.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có thể lìa tham dục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phước đức của họ sẽ tự tại,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tùy tâm mong muốn. Tốt rồi, hôm nay chúng ta giảng đến đây.</w:t>
      </w:r>
    </w:p>
    <w:sectPr w:rsidR="00346894" w:rsidSect="003E5D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2EDA" w14:textId="77777777" w:rsidR="003E5D9F" w:rsidRDefault="003E5D9F" w:rsidP="003E5D9F">
      <w:pPr>
        <w:spacing w:after="0" w:line="240" w:lineRule="auto"/>
      </w:pPr>
      <w:r>
        <w:separator/>
      </w:r>
    </w:p>
  </w:endnote>
  <w:endnote w:type="continuationSeparator" w:id="0">
    <w:p w14:paraId="2A88D841" w14:textId="77777777" w:rsidR="003E5D9F" w:rsidRDefault="003E5D9F" w:rsidP="003E5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B73C" w14:textId="77777777" w:rsidR="003E5D9F" w:rsidRDefault="003E5D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C05C9" w14:textId="76114A65" w:rsidR="003E5D9F" w:rsidRPr="003E5D9F" w:rsidRDefault="003E5D9F" w:rsidP="003E5D9F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3E5D9F">
      <w:rPr>
        <w:rFonts w:ascii="Times New Roman" w:hAnsi="Times New Roman" w:cs="Times New Roman"/>
        <w:sz w:val="24"/>
      </w:rPr>
      <w:fldChar w:fldCharType="begin"/>
    </w:r>
    <w:r w:rsidRPr="003E5D9F">
      <w:rPr>
        <w:rFonts w:ascii="Times New Roman" w:hAnsi="Times New Roman" w:cs="Times New Roman"/>
        <w:sz w:val="24"/>
      </w:rPr>
      <w:instrText xml:space="preserve"> PAGE  \* MERGEFORMAT </w:instrText>
    </w:r>
    <w:r w:rsidRPr="003E5D9F">
      <w:rPr>
        <w:rFonts w:ascii="Times New Roman" w:hAnsi="Times New Roman" w:cs="Times New Roman"/>
        <w:sz w:val="24"/>
      </w:rPr>
      <w:fldChar w:fldCharType="separate"/>
    </w:r>
    <w:r w:rsidRPr="003E5D9F">
      <w:rPr>
        <w:rFonts w:ascii="Times New Roman" w:hAnsi="Times New Roman" w:cs="Times New Roman"/>
        <w:noProof/>
        <w:sz w:val="24"/>
      </w:rPr>
      <w:t>1</w:t>
    </w:r>
    <w:r w:rsidRPr="003E5D9F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06FAA" w14:textId="67CE881C" w:rsidR="003E5D9F" w:rsidRPr="003E5D9F" w:rsidRDefault="003E5D9F" w:rsidP="003E5D9F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93000" w14:textId="77777777" w:rsidR="003E5D9F" w:rsidRDefault="003E5D9F" w:rsidP="003E5D9F">
      <w:pPr>
        <w:spacing w:after="0" w:line="240" w:lineRule="auto"/>
      </w:pPr>
      <w:r>
        <w:separator/>
      </w:r>
    </w:p>
  </w:footnote>
  <w:footnote w:type="continuationSeparator" w:id="0">
    <w:p w14:paraId="3E586DE8" w14:textId="77777777" w:rsidR="003E5D9F" w:rsidRDefault="003E5D9F" w:rsidP="003E5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B434" w14:textId="77777777" w:rsidR="003E5D9F" w:rsidRDefault="003E5D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B31B3" w14:textId="77777777" w:rsidR="003E5D9F" w:rsidRDefault="003E5D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6B5A7" w14:textId="77777777" w:rsidR="003E5D9F" w:rsidRDefault="003E5D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74652"/>
    <w:rsid w:val="001232FB"/>
    <w:rsid w:val="0012499F"/>
    <w:rsid w:val="001355D5"/>
    <w:rsid w:val="00192D7C"/>
    <w:rsid w:val="0022334A"/>
    <w:rsid w:val="002759F5"/>
    <w:rsid w:val="0029072A"/>
    <w:rsid w:val="00290CD5"/>
    <w:rsid w:val="002B1F58"/>
    <w:rsid w:val="002F1B38"/>
    <w:rsid w:val="00346894"/>
    <w:rsid w:val="003A2F23"/>
    <w:rsid w:val="003E0FB0"/>
    <w:rsid w:val="003E5D9F"/>
    <w:rsid w:val="00430F63"/>
    <w:rsid w:val="004422BD"/>
    <w:rsid w:val="00493CD4"/>
    <w:rsid w:val="004B42ED"/>
    <w:rsid w:val="004B71A4"/>
    <w:rsid w:val="00510D6D"/>
    <w:rsid w:val="00516863"/>
    <w:rsid w:val="00543008"/>
    <w:rsid w:val="005665AB"/>
    <w:rsid w:val="0059159C"/>
    <w:rsid w:val="005B7A3A"/>
    <w:rsid w:val="005C2853"/>
    <w:rsid w:val="005C7216"/>
    <w:rsid w:val="00616D43"/>
    <w:rsid w:val="006825F8"/>
    <w:rsid w:val="006D12FB"/>
    <w:rsid w:val="006E6D19"/>
    <w:rsid w:val="006F7157"/>
    <w:rsid w:val="00751170"/>
    <w:rsid w:val="007D0AF5"/>
    <w:rsid w:val="007D60E6"/>
    <w:rsid w:val="007F3AD3"/>
    <w:rsid w:val="00813CA1"/>
    <w:rsid w:val="00824499"/>
    <w:rsid w:val="008646E9"/>
    <w:rsid w:val="008B02E8"/>
    <w:rsid w:val="008B7483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C295A"/>
    <w:rsid w:val="00AE0CA0"/>
    <w:rsid w:val="00AF56B6"/>
    <w:rsid w:val="00B312D5"/>
    <w:rsid w:val="00C1460B"/>
    <w:rsid w:val="00C73C54"/>
    <w:rsid w:val="00CD103C"/>
    <w:rsid w:val="00D0492F"/>
    <w:rsid w:val="00D35DE7"/>
    <w:rsid w:val="00D72B29"/>
    <w:rsid w:val="00D90AD4"/>
    <w:rsid w:val="00DC491F"/>
    <w:rsid w:val="00DC6660"/>
    <w:rsid w:val="00DE4E2B"/>
    <w:rsid w:val="00DE654B"/>
    <w:rsid w:val="00DF3C94"/>
    <w:rsid w:val="00DF7AA8"/>
    <w:rsid w:val="00E54FA5"/>
    <w:rsid w:val="00E85D2E"/>
    <w:rsid w:val="00ED3BD4"/>
    <w:rsid w:val="00F028F2"/>
    <w:rsid w:val="00F3380C"/>
    <w:rsid w:val="00F5131A"/>
    <w:rsid w:val="00F577BA"/>
    <w:rsid w:val="00F72B49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FC792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3E5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D9F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E5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D9F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DF3C94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08E2E-0CA1-4633-9CC8-6F649644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6</cp:revision>
  <dcterms:created xsi:type="dcterms:W3CDTF">2023-07-29T04:51:00Z</dcterms:created>
  <dcterms:modified xsi:type="dcterms:W3CDTF">2026-05-13T03:37:00Z</dcterms:modified>
</cp:coreProperties>
</file>